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 xml:space="preserve">Студенттің өздік жұмысы тасырмалары </w:t>
      </w:r>
    </w:p>
    <w:p>
      <w:pPr>
        <w:pStyle w:val="Normal"/>
        <w:jc w:val="center"/>
        <w:rPr/>
      </w:pPr>
      <w:r>
        <w:rPr/>
      </w:r>
    </w:p>
    <w:tbl>
      <w:tblPr>
        <w:jc w:val="left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89"/>
        <w:gridCol w:w="6750"/>
        <w:gridCol w:w="510"/>
        <w:gridCol w:w="59"/>
        <w:gridCol w:w="1844"/>
      </w:tblGrid>
      <w:tr>
        <w:trPr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91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1 СӨЖ  «Эксперименталды психологияның қалыптасу тарихы» тақырыбына реферат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48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2 СӨЖ   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Р. Бэйлз әдісі бойынша пікірталас барысында қарым-қатынасты бақылау Жазбаша жұмыс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73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3СӨЖ  Топтағы бір студентті бақылау, оның психологиялық сүреттемесін жасау (жазбаша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97" w:hRule="atLeast"/>
          <w:cantSplit w:val="false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42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СӨЖ №4</w:t>
            </w:r>
          </w:p>
          <w:p>
            <w:pPr>
              <w:pStyle w:val="Normal"/>
              <w:suppressLineNumbers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Оқу үлгеріміне әсер етуші факторларды анықтауға байланысты анкета қалыптастырады.</w:t>
            </w:r>
          </w:p>
          <w:p>
            <w:pPr>
              <w:pStyle w:val="Normal"/>
              <w:rPr>
                <w:rFonts w:cs="KZ Times New Roman" w:ascii="KZ Times New Roman" w:hAnsi="KZ 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KZ Times New Roman" w:ascii="KZ Times New Roman" w:hAnsi="KZ 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Бақылау жұмысы.№1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1"/>
              <w:numPr>
                <w:ilvl w:val="0"/>
                <w:numId w:val="1"/>
              </w:numP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5 СӨЖ 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Өздері таңдаған тақырып бойынша газеттерге контент-анализ жасау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28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 СӨЖ «Эксперимент және оның түрлері» тақырыбына реферат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rFonts w:cs="KZ Times New Roman" w:ascii="KZ Times New Roman" w:hAnsi="KZ 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7 СОӨЖ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«Эксперименттік психологияға кіріспе»,  «эмпирикалық әдістер» бөлімдері бойынша алынған білімдерді тексеру</w:t>
            </w:r>
            <w:r>
              <w:rPr>
                <w:rFonts w:cs="KZ Times New Roman" w:ascii="KZ Times New Roman" w:hAnsi="KZ 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Бақылау жұмысы.№2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8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8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91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СӨЖ. Ғылыми текстердің конспектісін жазу дағдысын қалыптастыру  Реферат жазу.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48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9 СӨЖ. «Психологиядағы объективтілік мәслесі» тақырыбына Эссе.</w:t>
            </w:r>
            <w:r>
              <w:rPr>
                <w:b/>
                <w:bCs w:val="false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73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rFonts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0 СӨЖ.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cs="KZ Times New Roman" w:ascii="KZ Times New Roman" w:hAnsi="KZ 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Корреляциялық зерттеулерде себепті салдарлы байланыстарды статистикалық анализдеу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Бақылау жұмысы№ 3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97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1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42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both"/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uk-UA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kk-KZ"/>
              </w:rPr>
              <w:t>11 СОӨЖ.</w:t>
            </w:r>
            <w:r>
              <w:rPr>
                <w:rFonts w:cs="KZ 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kk-KZ"/>
              </w:rPr>
              <w:t>Экспериментті жоспарлау негіздері.</w:t>
            </w:r>
            <w:r>
              <w:rPr>
                <w:rFonts w:cs="KZ Times New Roman" w:ascii="KZ Times New Roman" w:hAnsi="KZ 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kk-KZ"/>
              </w:rPr>
              <w:t xml:space="preserve">  Реферат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rFonts w:cs="Kz Times New Roman;Times New Roman" w:ascii="Kz Times New Roman;Times New Roman" w:hAnsi="Kz Times New Roman;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2 СОӨЖ. </w:t>
            </w:r>
            <w:r>
              <w:rPr>
                <w:rFonts w:cs="Kz Times New Roman;Times New Roman" w:ascii="Kz Times New Roman;Times New Roman" w:hAnsi="Kz Times New Roman;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Эксперименттік психолгия барысында  қажетті білім көлемін қалыптастыру,  студенттердің тыңдау, конспект жазу дағдыларын дамыту</w:t>
            </w:r>
            <w:r>
              <w:rPr>
                <w:rFonts w:cs="KZ Times New Roman" w:ascii="KZ Times New Roman" w:hAnsi="KZ 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cs="Kz Times New Roman;Times New Roman" w:ascii="Kz Times New Roman;Times New Roman" w:hAnsi="Kz Times New Roman;Times New Roman"/>
                <w:b w:val="false"/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cs="Kz Times New Roman;Times New Roman" w:ascii="Kz Times New Roman;Times New Roman" w:hAnsi="Kz Times New Roman;Times New Roman"/>
                <w:b/>
                <w:bCs/>
                <w:color w:val="000000"/>
                <w:sz w:val="24"/>
                <w:szCs w:val="24"/>
                <w:lang w:val="kk-KZ"/>
              </w:rPr>
              <w:t>Бақылау жұмысы №4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28" w:hRule="atLeast"/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Style14"/>
              <w:spacing w:before="0" w:after="120"/>
              <w:jc w:val="both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3 СОӨЖ. 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Эксперименттік психолгия барысында   ойлау қабілеттерін дамыту, өз ойын көпшілікке жеткізу, оны дәлелдеу, белсенді тыңдау техникаларын қалыптастыру. Реферат жазу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tLeast" w:line="100" w:before="0" w:after="0"/>
              <w:ind w:left="0" w:right="0" w:hanging="0"/>
              <w:jc w:val="both"/>
              <w:rPr>
                <w:rFonts w:cs="Times New Roman"/>
                <w:b w:val="false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14 СОӨЖ. Эксперименттік психолгия барысында  студенттердің білім деңгейін тексеру</w:t>
            </w:r>
            <w:r>
              <w:rPr>
                <w:rFonts w:cs="Times New Roman"/>
                <w:b w:val="false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Normal"/>
              <w:spacing w:lineRule="atLeast" w:line="100" w:before="0" w:after="0"/>
              <w:ind w:left="0" w:right="0" w:hanging="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en-US"/>
              </w:rPr>
              <w:t>Бақылау жұмысы №5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8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BodyText21"/>
              <w:rPr>
                <w:rFonts w:cs="Times New Roman" w:ascii="Times New Roman" w:hAnsi="Times New Roman"/>
                <w:b w:val="false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15 СӨЖ. “ Эксперименттік психолгия барысында  информацияны талдау, жалпылау, ғылыми сөзбен, жазбаша жеткізу және көпшіліктің алдында шығып сөйлеу үшін қажетті дағдыларды дамыту ” деген тақырыпта эссе</w:t>
            </w:r>
            <w:r>
              <w:rPr>
                <w:rFonts w:cs="Times New Roman" w:ascii="Times New Roman" w:hAnsi="Times New Roman"/>
                <w:b w:val="false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ap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b/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ap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1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imes Kaz">
    <w:charset w:val="cc"/>
    <w:family w:val="roman"/>
    <w:pitch w:val="variable"/>
  </w:font>
  <w:font w:name="KZ Times New Roman">
    <w:charset w:val="cc"/>
    <w:family w:val="roman"/>
    <w:pitch w:val="variable"/>
  </w:font>
  <w:font w:name="Kz Times New Roman">
    <w:altName w:val="Times New Roman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Andale Sans UI" w:cs="Tahoma"/>
      <w:color w:val="00000A"/>
      <w:sz w:val="24"/>
      <w:szCs w:val="24"/>
      <w:lang w:val="zxx" w:eastAsia="zxx" w:bidi="zxx"/>
    </w:rPr>
  </w:style>
  <w:style w:type="paragraph" w:styleId="1">
    <w:name w:val="Заголовок 1"/>
    <w:basedOn w:val="Normal"/>
    <w:pPr>
      <w:keepNext/>
      <w:jc w:val="center"/>
    </w:pPr>
    <w:rPr>
      <w:b/>
      <w:bCs/>
      <w:sz w:val="28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20"/>
    </w:pPr>
    <w:rPr/>
  </w:style>
  <w:style w:type="paragraph" w:styleId="Style15">
    <w:name w:val="Список"/>
    <w:basedOn w:val="Style14"/>
    <w:pPr/>
    <w:rPr>
      <w:rFonts w:cs="Tahoma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Tahoma"/>
    </w:rPr>
  </w:style>
  <w:style w:type="paragraph" w:styleId="3">
    <w:name w:val="Основной текст 3"/>
    <w:basedOn w:val="Normal"/>
    <w:pPr>
      <w:spacing w:before="0" w:after="120"/>
    </w:pPr>
    <w:rPr>
      <w:sz w:val="16"/>
      <w:szCs w:val="16"/>
    </w:rPr>
  </w:style>
  <w:style w:type="paragraph" w:styleId="11">
    <w:name w:val="заголовок 1"/>
    <w:basedOn w:val="Normal"/>
    <w:pPr>
      <w:keepNext/>
      <w:ind w:left="0" w:right="-766" w:hanging="0"/>
      <w:jc w:val="center"/>
    </w:pPr>
    <w:rPr>
      <w:sz w:val="28"/>
      <w:szCs w:val="28"/>
    </w:rPr>
  </w:style>
  <w:style w:type="paragraph" w:styleId="BodyText21">
    <w:name w:val="Body Text 21"/>
    <w:basedOn w:val="Normal"/>
    <w:pPr/>
    <w:rPr>
      <w:rFonts w:ascii="Times Kaz" w:hAnsi="Times Kaz" w:cs="Times Kaz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language>ru-RU</dc:language>
  <dcterms:modified xsi:type="dcterms:W3CDTF">2013-11-23T07:00:02Z</dcterms:modified>
  <cp:revision>2</cp:revision>
</cp:coreProperties>
</file>